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2555" w14:textId="6E0D6FC5" w:rsidR="007344A8" w:rsidRDefault="007344A8" w:rsidP="007344A8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659FD94E" wp14:editId="615CF6F7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291080" cy="75057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0DD3" w14:textId="48F159C3" w:rsidR="00282E3F" w:rsidRDefault="00C506E6" w:rsidP="007344A8">
      <w:pPr>
        <w:rPr>
          <w:b/>
          <w:u w:val="single"/>
        </w:rPr>
      </w:pPr>
      <w:r>
        <w:rPr>
          <w:b/>
          <w:u w:val="single"/>
        </w:rPr>
        <w:t>АНКЕТА КОМПАНИИ</w:t>
      </w:r>
    </w:p>
    <w:p w14:paraId="5774C7D5" w14:textId="1B800B19" w:rsidR="00FF7686" w:rsidRPr="002E2C8B" w:rsidRDefault="002E2C8B" w:rsidP="007344A8">
      <w:pPr>
        <w:ind w:right="1983"/>
        <w:rPr>
          <w:b/>
          <w:u w:val="single"/>
        </w:rPr>
      </w:pPr>
      <w:r>
        <w:rPr>
          <w:b/>
          <w:u w:val="single"/>
        </w:rPr>
        <w:t>для реализации экспортного проекта</w:t>
      </w:r>
    </w:p>
    <w:p w14:paraId="0070C829" w14:textId="77777777" w:rsidR="00356225" w:rsidRDefault="00356225" w:rsidP="007344A8">
      <w:pPr>
        <w:ind w:right="1983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14:paraId="29360A60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9868BC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ли презентационные материалы о продукте на </w:t>
            </w:r>
            <w:r>
              <w:rPr>
                <w:sz w:val="22"/>
                <w:szCs w:val="22"/>
              </w:rPr>
              <w:lastRenderedPageBreak/>
              <w:t>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41167B" w:rsidRPr="00797AB0" w14:paraId="1DF1B0AE" w14:textId="77777777" w:rsidTr="0041167B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B95A6" w14:textId="02EC383D" w:rsidR="0041167B" w:rsidRPr="00507A79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</w:t>
            </w:r>
            <w:r w:rsidR="002E2C8B">
              <w:rPr>
                <w:b/>
                <w:sz w:val="22"/>
                <w:szCs w:val="22"/>
              </w:rPr>
              <w:t xml:space="preserve">о ключевых показателях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8CB7B" w14:textId="297B9713" w:rsidR="0041167B" w:rsidRPr="00365AE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сотрудников в </w:t>
            </w:r>
            <w:r w:rsidR="00F50C3E">
              <w:rPr>
                <w:sz w:val="22"/>
                <w:szCs w:val="22"/>
              </w:rPr>
              <w:t>2021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г. (человек)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62D0D1" w14:textId="2DAFACE3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5E92ECBB" w14:textId="77777777" w:rsidTr="0041167B">
        <w:trPr>
          <w:trHeight w:val="81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A9DAB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F5122" w14:textId="067D6FC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уплаченных налогов в </w:t>
            </w:r>
            <w:r w:rsidR="00F50C3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E85F0B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3264FA81" w14:textId="77777777" w:rsidTr="0041167B">
        <w:trPr>
          <w:trHeight w:val="792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190EE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A46C3" w14:textId="6CBF2AB1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экспорта в </w:t>
            </w:r>
            <w:r w:rsidR="00F50C3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</w:t>
            </w:r>
          </w:p>
          <w:p w14:paraId="5991B607" w14:textId="2BA9FAF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0113E4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2D6795A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DB4EA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257AF" w14:textId="07D384E9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экспортных контрактов в </w:t>
            </w:r>
            <w:r w:rsidR="00F50C3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(единиц)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0ADD3F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8FC62EE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C16B6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023A7" w14:textId="5663BBA9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объем экспорта в </w:t>
            </w:r>
            <w:r w:rsidR="00F50C3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EA487D9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p w14:paraId="1F87A10A" w14:textId="30F22825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52B5CB26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  <w:r w:rsidR="002E2C8B">
        <w:t>, печать</w:t>
      </w:r>
    </w:p>
    <w:p w14:paraId="2094D2D1" w14:textId="77777777" w:rsidR="006C7A54" w:rsidRDefault="006C7A54" w:rsidP="006F2B77">
      <w:pPr>
        <w:jc w:val="both"/>
      </w:pPr>
    </w:p>
    <w:p w14:paraId="766A432C" w14:textId="4C5543EC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="002E2C8B">
        <w:t>__</w:t>
      </w:r>
      <w:r w:rsidRPr="0033789C">
        <w:t xml:space="preserve"> г.</w:t>
      </w:r>
    </w:p>
    <w:sectPr w:rsidR="00BC2E8E" w:rsidRPr="006F2B77" w:rsidSect="007344A8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976D" w14:textId="77777777" w:rsidR="00083F4E" w:rsidRDefault="00083F4E" w:rsidP="006F69AC">
      <w:r>
        <w:separator/>
      </w:r>
    </w:p>
  </w:endnote>
  <w:endnote w:type="continuationSeparator" w:id="0">
    <w:p w14:paraId="6DB8C613" w14:textId="77777777" w:rsidR="00083F4E" w:rsidRDefault="00083F4E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FD9A" w14:textId="22387A92" w:rsidR="00356225" w:rsidRDefault="00356225" w:rsidP="00356225">
    <w:pPr>
      <w:jc w:val="both"/>
    </w:pPr>
    <w:r>
      <w:t xml:space="preserve">___________________ </w:t>
    </w:r>
  </w:p>
  <w:p w14:paraId="6BC2F19A" w14:textId="217AA7E9" w:rsidR="00356225" w:rsidRPr="006F2B77" w:rsidRDefault="00A543ED" w:rsidP="00356225">
    <w:pPr>
      <w:jc w:val="both"/>
    </w:pPr>
    <w:r>
      <w:t xml:space="preserve">           </w:t>
    </w:r>
    <w:r w:rsidR="00356225">
      <w:t>(подпись)</w:t>
    </w:r>
  </w:p>
  <w:p w14:paraId="7022C5E9" w14:textId="77777777" w:rsidR="00356225" w:rsidRPr="00356225" w:rsidRDefault="0035622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C70C" w14:textId="77777777" w:rsidR="00083F4E" w:rsidRDefault="00083F4E" w:rsidP="006F69AC">
      <w:r>
        <w:separator/>
      </w:r>
    </w:p>
  </w:footnote>
  <w:footnote w:type="continuationSeparator" w:id="0">
    <w:p w14:paraId="4136A5F9" w14:textId="77777777" w:rsidR="00083F4E" w:rsidRDefault="00083F4E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4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83F4E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C4A5E"/>
    <w:rsid w:val="002D4101"/>
    <w:rsid w:val="002E2C8B"/>
    <w:rsid w:val="002F6A38"/>
    <w:rsid w:val="003076CB"/>
    <w:rsid w:val="00311181"/>
    <w:rsid w:val="00331E9B"/>
    <w:rsid w:val="00343235"/>
    <w:rsid w:val="00347D42"/>
    <w:rsid w:val="00356225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167B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868BC"/>
    <w:rsid w:val="009B6E0C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43ED"/>
    <w:rsid w:val="00A56BFA"/>
    <w:rsid w:val="00A64333"/>
    <w:rsid w:val="00A65BF3"/>
    <w:rsid w:val="00A66AE2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35E33"/>
    <w:rsid w:val="00C506E6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1675"/>
    <w:rsid w:val="00F228E7"/>
    <w:rsid w:val="00F23848"/>
    <w:rsid w:val="00F3106D"/>
    <w:rsid w:val="00F3411A"/>
    <w:rsid w:val="00F3662D"/>
    <w:rsid w:val="00F40D50"/>
    <w:rsid w:val="00F50C3E"/>
    <w:rsid w:val="00F56C69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8BDA-B6FB-4DDA-8C90-B62CC325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EXPORT10</cp:lastModifiedBy>
  <cp:revision>2</cp:revision>
  <cp:lastPrinted>2018-08-06T09:13:00Z</cp:lastPrinted>
  <dcterms:created xsi:type="dcterms:W3CDTF">2022-05-20T11:08:00Z</dcterms:created>
  <dcterms:modified xsi:type="dcterms:W3CDTF">2022-05-20T11:08:00Z</dcterms:modified>
</cp:coreProperties>
</file>